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DABD5" w14:textId="77777777" w:rsidR="006F3600" w:rsidRDefault="00000000">
      <w:pPr>
        <w:spacing w:before="8" w:after="374"/>
        <w:ind w:left="4239" w:right="4396"/>
        <w:textAlignment w:val="baseline"/>
      </w:pPr>
      <w:r>
        <w:rPr>
          <w:noProof/>
        </w:rPr>
        <w:drawing>
          <wp:inline distT="0" distB="0" distL="0" distR="0" wp14:anchorId="6FDC7D9E" wp14:editId="78CC01EB">
            <wp:extent cx="1374775" cy="8013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374775" cy="801370"/>
                    </a:xfrm>
                    <a:prstGeom prst="rect">
                      <a:avLst/>
                    </a:prstGeom>
                  </pic:spPr>
                </pic:pic>
              </a:graphicData>
            </a:graphic>
          </wp:inline>
        </w:drawing>
      </w:r>
    </w:p>
    <w:p w14:paraId="3525CA25" w14:textId="77777777" w:rsidR="006F3600" w:rsidRDefault="00000000">
      <w:pPr>
        <w:spacing w:line="311" w:lineRule="exact"/>
        <w:jc w:val="center"/>
        <w:textAlignment w:val="baseline"/>
        <w:rPr>
          <w:rFonts w:eastAsia="Times New Roman"/>
          <w:b/>
          <w:color w:val="000000"/>
          <w:sz w:val="28"/>
        </w:rPr>
      </w:pPr>
      <w:r>
        <w:rPr>
          <w:rFonts w:eastAsia="Times New Roman"/>
          <w:b/>
          <w:color w:val="000000"/>
          <w:sz w:val="28"/>
        </w:rPr>
        <w:t>INFORMATION SHEET</w:t>
      </w:r>
    </w:p>
    <w:p w14:paraId="05C8B706" w14:textId="77777777" w:rsidR="006F3600" w:rsidRDefault="00000000">
      <w:pPr>
        <w:spacing w:before="323" w:line="249" w:lineRule="exact"/>
        <w:textAlignment w:val="baseline"/>
        <w:rPr>
          <w:rFonts w:eastAsia="Times New Roman"/>
          <w:b/>
          <w:color w:val="000000"/>
        </w:rPr>
      </w:pPr>
      <w:r>
        <w:rPr>
          <w:rFonts w:eastAsia="Times New Roman"/>
          <w:b/>
          <w:color w:val="000000"/>
        </w:rPr>
        <w:t>What is the Midwest Innocence Project?</w:t>
      </w:r>
    </w:p>
    <w:p w14:paraId="002222E5" w14:textId="126DD067" w:rsidR="006F3600" w:rsidRDefault="00000000">
      <w:pPr>
        <w:spacing w:before="4" w:line="252" w:lineRule="exact"/>
        <w:textAlignment w:val="baseline"/>
        <w:rPr>
          <w:rFonts w:eastAsia="Times New Roman"/>
          <w:color w:val="000000"/>
        </w:rPr>
      </w:pPr>
      <w:r>
        <w:rPr>
          <w:rFonts w:eastAsia="Times New Roman"/>
          <w:color w:val="000000"/>
        </w:rPr>
        <w:t>The Midwest Innocence Project (MIP) is a non-profit corporation dedicated to the investigation, litigation, and exoneration of wrongfully convicted people in Missouri, Arkansas, Kansas, Iowa, and Nebraska. Founded in 2001 through the UMKC School of Law, MIP seeks to exonerate the innocent, educate students, and reform the criminal justice system by identifying and remedying the causes of wrongful convictions. Since that time, the MIP has grown to include programs with other law schools, paralegal schools, and legal organizations, such as the UMKC School of Law, the University of Missouri School of Law, the University of Kansas School of Law, and the Iowa State Public Defender Wrongful Conviction Division. Together, MIP attorneys, partner attorneys, law school professors, and law students work to review cases, investigate, and litigate claims on innocence.</w:t>
      </w:r>
    </w:p>
    <w:p w14:paraId="38A16A22" w14:textId="77777777" w:rsidR="006F3600" w:rsidRDefault="00000000">
      <w:pPr>
        <w:spacing w:before="256" w:line="249" w:lineRule="exact"/>
        <w:textAlignment w:val="baseline"/>
        <w:rPr>
          <w:rFonts w:eastAsia="Times New Roman"/>
          <w:b/>
          <w:color w:val="000000"/>
        </w:rPr>
      </w:pPr>
      <w:r>
        <w:rPr>
          <w:rFonts w:eastAsia="Times New Roman"/>
          <w:b/>
          <w:color w:val="000000"/>
        </w:rPr>
        <w:t xml:space="preserve">What is the cost </w:t>
      </w:r>
      <w:proofErr w:type="gramStart"/>
      <w:r>
        <w:rPr>
          <w:rFonts w:eastAsia="Times New Roman"/>
          <w:b/>
          <w:color w:val="000000"/>
        </w:rPr>
        <w:t>to</w:t>
      </w:r>
      <w:proofErr w:type="gramEnd"/>
      <w:r>
        <w:rPr>
          <w:rFonts w:eastAsia="Times New Roman"/>
          <w:b/>
          <w:color w:val="000000"/>
        </w:rPr>
        <w:t xml:space="preserve"> me?</w:t>
      </w:r>
    </w:p>
    <w:p w14:paraId="23716402" w14:textId="77777777" w:rsidR="006F3600" w:rsidRDefault="00000000">
      <w:pPr>
        <w:spacing w:before="2" w:line="252" w:lineRule="exact"/>
        <w:textAlignment w:val="baseline"/>
        <w:rPr>
          <w:rFonts w:eastAsia="Times New Roman"/>
          <w:color w:val="000000"/>
        </w:rPr>
      </w:pPr>
      <w:r>
        <w:rPr>
          <w:rFonts w:eastAsia="Times New Roman"/>
          <w:color w:val="000000"/>
        </w:rPr>
        <w:t>MIP provides its services to applicants free of charge, although some applicants may be asked to contribute to expenses</w:t>
      </w:r>
    </w:p>
    <w:p w14:paraId="501677CB" w14:textId="77777777" w:rsidR="006F3600" w:rsidRDefault="00000000">
      <w:pPr>
        <w:spacing w:before="2" w:line="252" w:lineRule="exact"/>
        <w:textAlignment w:val="baseline"/>
        <w:rPr>
          <w:rFonts w:eastAsia="Times New Roman"/>
          <w:color w:val="000000"/>
        </w:rPr>
      </w:pPr>
      <w:r>
        <w:rPr>
          <w:rFonts w:eastAsia="Times New Roman"/>
          <w:color w:val="000000"/>
        </w:rPr>
        <w:t>related to investigation or testing.</w:t>
      </w:r>
    </w:p>
    <w:p w14:paraId="08FE8323" w14:textId="77777777" w:rsidR="006F3600" w:rsidRDefault="00000000">
      <w:pPr>
        <w:spacing w:before="256" w:line="249" w:lineRule="exact"/>
        <w:textAlignment w:val="baseline"/>
        <w:rPr>
          <w:rFonts w:eastAsia="Times New Roman"/>
          <w:b/>
          <w:color w:val="000000"/>
        </w:rPr>
      </w:pPr>
      <w:r>
        <w:rPr>
          <w:rFonts w:eastAsia="Times New Roman"/>
          <w:b/>
          <w:color w:val="000000"/>
        </w:rPr>
        <w:t>What types of cases does the Midwest Innocence Project accept?</w:t>
      </w:r>
    </w:p>
    <w:p w14:paraId="26F987C5" w14:textId="77777777" w:rsidR="006F3600" w:rsidRDefault="00000000">
      <w:pPr>
        <w:spacing w:before="4" w:line="252" w:lineRule="exact"/>
        <w:textAlignment w:val="baseline"/>
        <w:rPr>
          <w:rFonts w:eastAsia="Times New Roman"/>
          <w:color w:val="000000"/>
        </w:rPr>
      </w:pPr>
      <w:r>
        <w:rPr>
          <w:rFonts w:eastAsia="Times New Roman"/>
          <w:color w:val="000000"/>
        </w:rPr>
        <w:t xml:space="preserve">MIP reviews cases where the applicant claims to be </w:t>
      </w:r>
      <w:proofErr w:type="gramStart"/>
      <w:r>
        <w:rPr>
          <w:rFonts w:eastAsia="Times New Roman"/>
          <w:color w:val="000000"/>
        </w:rPr>
        <w:t>actually innocent</w:t>
      </w:r>
      <w:proofErr w:type="gramEnd"/>
      <w:r>
        <w:rPr>
          <w:rFonts w:eastAsia="Times New Roman"/>
          <w:color w:val="000000"/>
        </w:rPr>
        <w:t xml:space="preserve"> of the crime(s) for which the person is convicted. </w:t>
      </w:r>
      <w:proofErr w:type="gramStart"/>
      <w:r>
        <w:rPr>
          <w:rFonts w:eastAsia="Times New Roman"/>
          <w:color w:val="000000"/>
        </w:rPr>
        <w:t>In order to</w:t>
      </w:r>
      <w:proofErr w:type="gramEnd"/>
      <w:r>
        <w:rPr>
          <w:rFonts w:eastAsia="Times New Roman"/>
          <w:color w:val="000000"/>
        </w:rPr>
        <w:t xml:space="preserve"> challenge a conviction, there must be substantial new evidence to support a claim of innocence. This newly discovered evidence could be physical evidence that was not previously subjected to forensic examination, such as DNA testing. Newly discovered evidence may also include non-physical evidence, such as testimony from an eyewitness who was previously unknown or a recantation from a victim or witness, if such a recantation is supported by other new evidence. The MIP investigates cases where there is </w:t>
      </w:r>
      <w:proofErr w:type="gramStart"/>
      <w:r>
        <w:rPr>
          <w:rFonts w:eastAsia="Times New Roman"/>
          <w:color w:val="000000"/>
        </w:rPr>
        <w:t>a substantial chance new evidence</w:t>
      </w:r>
      <w:proofErr w:type="gramEnd"/>
      <w:r>
        <w:rPr>
          <w:rFonts w:eastAsia="Times New Roman"/>
          <w:color w:val="000000"/>
        </w:rPr>
        <w:t xml:space="preserve"> can be discovered.</w:t>
      </w:r>
    </w:p>
    <w:p w14:paraId="4DDA50EE" w14:textId="77777777" w:rsidR="006F3600" w:rsidRDefault="00000000">
      <w:pPr>
        <w:spacing w:before="261" w:line="249" w:lineRule="exact"/>
        <w:textAlignment w:val="baseline"/>
        <w:rPr>
          <w:rFonts w:eastAsia="Times New Roman"/>
          <w:b/>
          <w:color w:val="000000"/>
        </w:rPr>
      </w:pPr>
      <w:r>
        <w:rPr>
          <w:rFonts w:eastAsia="Times New Roman"/>
          <w:b/>
          <w:color w:val="000000"/>
        </w:rPr>
        <w:t>What types of cases does the Midwest Innocence Project NOT accept?</w:t>
      </w:r>
    </w:p>
    <w:p w14:paraId="4B5F956C" w14:textId="77777777" w:rsidR="006F3600" w:rsidRDefault="00000000">
      <w:pPr>
        <w:spacing w:line="248" w:lineRule="exact"/>
        <w:textAlignment w:val="baseline"/>
        <w:rPr>
          <w:rFonts w:eastAsia="Times New Roman"/>
          <w:color w:val="000000"/>
          <w:spacing w:val="-1"/>
        </w:rPr>
      </w:pPr>
      <w:r>
        <w:rPr>
          <w:rFonts w:eastAsia="Times New Roman"/>
          <w:color w:val="000000"/>
          <w:spacing w:val="-1"/>
        </w:rPr>
        <w:t>MIP is unable to represent all applicants who apply to our project; we are only able to become involved in a select number</w:t>
      </w:r>
    </w:p>
    <w:p w14:paraId="2CF43DB5" w14:textId="77777777" w:rsidR="006F3600" w:rsidRDefault="00000000">
      <w:pPr>
        <w:spacing w:line="250" w:lineRule="exact"/>
        <w:textAlignment w:val="baseline"/>
        <w:rPr>
          <w:rFonts w:eastAsia="Times New Roman"/>
          <w:color w:val="000000"/>
          <w:spacing w:val="-2"/>
        </w:rPr>
      </w:pPr>
      <w:r>
        <w:rPr>
          <w:rFonts w:eastAsia="Times New Roman"/>
          <w:color w:val="000000"/>
          <w:spacing w:val="-2"/>
        </w:rPr>
        <w:t>of cases.</w:t>
      </w:r>
    </w:p>
    <w:p w14:paraId="30F00AB1" w14:textId="77777777" w:rsidR="006F3600" w:rsidRDefault="00000000">
      <w:pPr>
        <w:spacing w:before="258" w:line="252" w:lineRule="exact"/>
        <w:ind w:left="1080"/>
        <w:textAlignment w:val="baseline"/>
        <w:rPr>
          <w:rFonts w:eastAsia="Times New Roman"/>
          <w:color w:val="000000"/>
        </w:rPr>
      </w:pPr>
      <w:r>
        <w:rPr>
          <w:rFonts w:eastAsia="Times New Roman"/>
          <w:color w:val="000000"/>
        </w:rPr>
        <w:t xml:space="preserve">MIP </w:t>
      </w:r>
      <w:r>
        <w:rPr>
          <w:rFonts w:eastAsia="Times New Roman"/>
          <w:b/>
          <w:color w:val="000000"/>
          <w:u w:val="single"/>
        </w:rPr>
        <w:t>cannot</w:t>
      </w:r>
      <w:r>
        <w:rPr>
          <w:rFonts w:eastAsia="Times New Roman"/>
          <w:color w:val="000000"/>
        </w:rPr>
        <w:t xml:space="preserve"> help if any of the following are true:</w:t>
      </w:r>
    </w:p>
    <w:p w14:paraId="03D6FC26" w14:textId="77777777" w:rsidR="006F3600" w:rsidRDefault="00000000">
      <w:pPr>
        <w:numPr>
          <w:ilvl w:val="0"/>
          <w:numId w:val="1"/>
        </w:numPr>
        <w:tabs>
          <w:tab w:val="clear" w:pos="360"/>
          <w:tab w:val="left" w:pos="1800"/>
        </w:tabs>
        <w:spacing w:before="15" w:line="252" w:lineRule="exact"/>
        <w:ind w:left="1440"/>
        <w:textAlignment w:val="baseline"/>
        <w:rPr>
          <w:rFonts w:eastAsia="Times New Roman"/>
          <w:color w:val="000000"/>
        </w:rPr>
      </w:pPr>
      <w:r>
        <w:rPr>
          <w:rFonts w:eastAsia="Times New Roman"/>
          <w:color w:val="000000"/>
        </w:rPr>
        <w:t>You are currently awaiting trial or are still pursuing your direct appeal.</w:t>
      </w:r>
    </w:p>
    <w:p w14:paraId="6993FB18" w14:textId="77777777" w:rsidR="006F3600" w:rsidRDefault="00000000">
      <w:pPr>
        <w:numPr>
          <w:ilvl w:val="0"/>
          <w:numId w:val="1"/>
        </w:numPr>
        <w:tabs>
          <w:tab w:val="clear" w:pos="360"/>
          <w:tab w:val="left" w:pos="1800"/>
        </w:tabs>
        <w:spacing w:before="17" w:line="252" w:lineRule="exact"/>
        <w:ind w:left="1440"/>
        <w:textAlignment w:val="baseline"/>
        <w:rPr>
          <w:rFonts w:eastAsia="Times New Roman"/>
          <w:color w:val="000000"/>
        </w:rPr>
      </w:pPr>
      <w:r>
        <w:rPr>
          <w:rFonts w:eastAsia="Times New Roman"/>
          <w:color w:val="000000"/>
        </w:rPr>
        <w:t>You are currently represented by an attorney. (does not apply to Iowa applicants)</w:t>
      </w:r>
    </w:p>
    <w:p w14:paraId="6D14B7E2" w14:textId="77777777" w:rsidR="006F3600" w:rsidRDefault="00000000">
      <w:pPr>
        <w:numPr>
          <w:ilvl w:val="0"/>
          <w:numId w:val="1"/>
        </w:numPr>
        <w:tabs>
          <w:tab w:val="clear" w:pos="360"/>
          <w:tab w:val="left" w:pos="1800"/>
        </w:tabs>
        <w:spacing w:before="22" w:line="252" w:lineRule="exact"/>
        <w:ind w:left="1440"/>
        <w:textAlignment w:val="baseline"/>
        <w:rPr>
          <w:rFonts w:eastAsia="Times New Roman"/>
          <w:color w:val="000000"/>
        </w:rPr>
      </w:pPr>
      <w:r>
        <w:rPr>
          <w:rFonts w:eastAsia="Times New Roman"/>
          <w:color w:val="000000"/>
        </w:rPr>
        <w:t>You are not claiming actual innocence to the case for which you seek assistance.</w:t>
      </w:r>
    </w:p>
    <w:p w14:paraId="4EDF5615" w14:textId="77777777" w:rsidR="006F3600" w:rsidRDefault="00000000">
      <w:pPr>
        <w:numPr>
          <w:ilvl w:val="0"/>
          <w:numId w:val="1"/>
        </w:numPr>
        <w:tabs>
          <w:tab w:val="clear" w:pos="360"/>
          <w:tab w:val="left" w:pos="1800"/>
        </w:tabs>
        <w:spacing w:before="17" w:line="252" w:lineRule="exact"/>
        <w:ind w:left="1440"/>
        <w:textAlignment w:val="baseline"/>
        <w:rPr>
          <w:rFonts w:eastAsia="Times New Roman"/>
          <w:color w:val="000000"/>
        </w:rPr>
      </w:pPr>
      <w:r>
        <w:rPr>
          <w:rFonts w:eastAsia="Times New Roman"/>
          <w:color w:val="000000"/>
        </w:rPr>
        <w:t>You have less than ten years to serve on the incarceration portion of your sentence.</w:t>
      </w:r>
    </w:p>
    <w:p w14:paraId="68F63C91" w14:textId="77777777" w:rsidR="006F3600" w:rsidRDefault="00000000">
      <w:pPr>
        <w:numPr>
          <w:ilvl w:val="0"/>
          <w:numId w:val="1"/>
        </w:numPr>
        <w:tabs>
          <w:tab w:val="clear" w:pos="360"/>
          <w:tab w:val="left" w:pos="1800"/>
        </w:tabs>
        <w:spacing w:before="16" w:line="252" w:lineRule="exact"/>
        <w:ind w:left="1440"/>
        <w:textAlignment w:val="baseline"/>
        <w:rPr>
          <w:rFonts w:eastAsia="Times New Roman"/>
          <w:color w:val="000000"/>
        </w:rPr>
      </w:pPr>
      <w:r>
        <w:rPr>
          <w:rFonts w:eastAsia="Times New Roman"/>
          <w:color w:val="000000"/>
        </w:rPr>
        <w:t>You played a minor role in the crime.</w:t>
      </w:r>
    </w:p>
    <w:p w14:paraId="497E77D1" w14:textId="77777777" w:rsidR="006F3600" w:rsidRDefault="00000000">
      <w:pPr>
        <w:numPr>
          <w:ilvl w:val="0"/>
          <w:numId w:val="1"/>
        </w:numPr>
        <w:tabs>
          <w:tab w:val="clear" w:pos="360"/>
          <w:tab w:val="left" w:pos="1800"/>
        </w:tabs>
        <w:spacing w:before="12" w:line="252" w:lineRule="exact"/>
        <w:ind w:left="1440"/>
        <w:textAlignment w:val="baseline"/>
        <w:rPr>
          <w:rFonts w:eastAsia="Times New Roman"/>
          <w:color w:val="000000"/>
        </w:rPr>
      </w:pPr>
      <w:r>
        <w:rPr>
          <w:rFonts w:eastAsia="Times New Roman"/>
          <w:color w:val="000000"/>
        </w:rPr>
        <w:t>You feel you should have been convicted of a different crime.</w:t>
      </w:r>
    </w:p>
    <w:p w14:paraId="13C77168" w14:textId="77777777" w:rsidR="006F3600" w:rsidRDefault="00000000">
      <w:pPr>
        <w:numPr>
          <w:ilvl w:val="0"/>
          <w:numId w:val="1"/>
        </w:numPr>
        <w:tabs>
          <w:tab w:val="clear" w:pos="360"/>
          <w:tab w:val="left" w:pos="1800"/>
        </w:tabs>
        <w:spacing w:before="17" w:line="252" w:lineRule="exact"/>
        <w:ind w:left="1440"/>
        <w:textAlignment w:val="baseline"/>
        <w:rPr>
          <w:rFonts w:eastAsia="Times New Roman"/>
          <w:color w:val="000000"/>
        </w:rPr>
      </w:pPr>
      <w:r>
        <w:rPr>
          <w:rFonts w:eastAsia="Times New Roman"/>
          <w:color w:val="000000"/>
        </w:rPr>
        <w:t>You acted in self-defense.</w:t>
      </w:r>
    </w:p>
    <w:p w14:paraId="65566C82" w14:textId="77777777" w:rsidR="006F3600" w:rsidRDefault="00000000">
      <w:pPr>
        <w:numPr>
          <w:ilvl w:val="0"/>
          <w:numId w:val="1"/>
        </w:numPr>
        <w:tabs>
          <w:tab w:val="clear" w:pos="360"/>
          <w:tab w:val="left" w:pos="1800"/>
        </w:tabs>
        <w:spacing w:before="22" w:line="252" w:lineRule="exact"/>
        <w:ind w:left="1440"/>
        <w:textAlignment w:val="baseline"/>
        <w:rPr>
          <w:rFonts w:eastAsia="Times New Roman"/>
          <w:color w:val="000000"/>
        </w:rPr>
      </w:pPr>
      <w:r>
        <w:rPr>
          <w:rFonts w:eastAsia="Times New Roman"/>
          <w:color w:val="000000"/>
        </w:rPr>
        <w:t>You claim the defense of insanity or intoxication.</w:t>
      </w:r>
    </w:p>
    <w:p w14:paraId="3F8DAD3D" w14:textId="77777777" w:rsidR="006F3600" w:rsidRDefault="00000000">
      <w:pPr>
        <w:numPr>
          <w:ilvl w:val="0"/>
          <w:numId w:val="1"/>
        </w:numPr>
        <w:tabs>
          <w:tab w:val="clear" w:pos="360"/>
          <w:tab w:val="left" w:pos="1800"/>
        </w:tabs>
        <w:spacing w:before="17" w:line="252" w:lineRule="exact"/>
        <w:ind w:left="1440"/>
        <w:textAlignment w:val="baseline"/>
        <w:rPr>
          <w:rFonts w:eastAsia="Times New Roman"/>
          <w:color w:val="000000"/>
        </w:rPr>
      </w:pPr>
      <w:r>
        <w:rPr>
          <w:rFonts w:eastAsia="Times New Roman"/>
          <w:color w:val="000000"/>
        </w:rPr>
        <w:t>You were convicted of sexual assault for an encounter that you say was consensual.</w:t>
      </w:r>
    </w:p>
    <w:p w14:paraId="393BDA39" w14:textId="77777777" w:rsidR="006F3600" w:rsidRDefault="00000000">
      <w:pPr>
        <w:numPr>
          <w:ilvl w:val="0"/>
          <w:numId w:val="1"/>
        </w:numPr>
        <w:tabs>
          <w:tab w:val="clear" w:pos="360"/>
          <w:tab w:val="left" w:pos="1800"/>
        </w:tabs>
        <w:spacing w:before="16" w:line="252" w:lineRule="exact"/>
        <w:ind w:left="1440"/>
        <w:textAlignment w:val="baseline"/>
        <w:rPr>
          <w:rFonts w:eastAsia="Times New Roman"/>
          <w:color w:val="000000"/>
        </w:rPr>
      </w:pPr>
      <w:r>
        <w:rPr>
          <w:rFonts w:eastAsia="Times New Roman"/>
          <w:color w:val="000000"/>
        </w:rPr>
        <w:t>You took a plea of any kind for a sexual crime involving a minor.</w:t>
      </w:r>
    </w:p>
    <w:p w14:paraId="482F871C" w14:textId="77777777" w:rsidR="006F3600" w:rsidRDefault="00000000">
      <w:pPr>
        <w:numPr>
          <w:ilvl w:val="0"/>
          <w:numId w:val="1"/>
        </w:numPr>
        <w:tabs>
          <w:tab w:val="clear" w:pos="360"/>
          <w:tab w:val="left" w:pos="1800"/>
        </w:tabs>
        <w:spacing w:before="12" w:line="252" w:lineRule="exact"/>
        <w:ind w:left="1440"/>
        <w:textAlignment w:val="baseline"/>
        <w:rPr>
          <w:rFonts w:eastAsia="Times New Roman"/>
          <w:color w:val="000000"/>
        </w:rPr>
      </w:pPr>
      <w:r>
        <w:rPr>
          <w:rFonts w:eastAsia="Times New Roman"/>
          <w:color w:val="000000"/>
        </w:rPr>
        <w:t>There is no newly discovered evidence.</w:t>
      </w:r>
    </w:p>
    <w:p w14:paraId="625F252C" w14:textId="77777777" w:rsidR="006F3600" w:rsidRDefault="00000000">
      <w:pPr>
        <w:spacing w:before="256" w:line="249" w:lineRule="exact"/>
        <w:textAlignment w:val="baseline"/>
        <w:rPr>
          <w:rFonts w:eastAsia="Times New Roman"/>
          <w:b/>
          <w:color w:val="000000"/>
        </w:rPr>
      </w:pPr>
      <w:r>
        <w:rPr>
          <w:rFonts w:eastAsia="Times New Roman"/>
          <w:b/>
          <w:color w:val="000000"/>
        </w:rPr>
        <w:t>Can the Midwest Innocence Project help me with other types of cases?</w:t>
      </w:r>
    </w:p>
    <w:p w14:paraId="7721E751" w14:textId="77777777" w:rsidR="006F3600" w:rsidRDefault="00000000">
      <w:pPr>
        <w:spacing w:before="2" w:line="252" w:lineRule="exact"/>
        <w:textAlignment w:val="baseline"/>
        <w:rPr>
          <w:rFonts w:eastAsia="Times New Roman"/>
          <w:color w:val="000000"/>
        </w:rPr>
      </w:pPr>
      <w:r>
        <w:rPr>
          <w:rFonts w:eastAsia="Times New Roman"/>
          <w:color w:val="000000"/>
        </w:rPr>
        <w:t>No. Due to the large number of requests that we receive and our limited resources, MIP is only able to assist in cases</w:t>
      </w:r>
    </w:p>
    <w:p w14:paraId="6AB40290" w14:textId="77777777" w:rsidR="006F3600" w:rsidRDefault="00000000">
      <w:pPr>
        <w:spacing w:line="249" w:lineRule="exact"/>
        <w:textAlignment w:val="baseline"/>
        <w:rPr>
          <w:rFonts w:eastAsia="Times New Roman"/>
          <w:color w:val="000000"/>
        </w:rPr>
      </w:pPr>
      <w:r>
        <w:rPr>
          <w:rFonts w:eastAsia="Times New Roman"/>
          <w:color w:val="000000"/>
        </w:rPr>
        <w:t>where the applicant is claiming actual innocence.</w:t>
      </w:r>
    </w:p>
    <w:p w14:paraId="16D33D22" w14:textId="77777777" w:rsidR="006F3600" w:rsidRDefault="00000000">
      <w:pPr>
        <w:spacing w:before="266" w:line="249" w:lineRule="exact"/>
        <w:textAlignment w:val="baseline"/>
        <w:rPr>
          <w:rFonts w:eastAsia="Times New Roman"/>
          <w:b/>
          <w:color w:val="000000"/>
        </w:rPr>
      </w:pPr>
      <w:r>
        <w:rPr>
          <w:rFonts w:eastAsia="Times New Roman"/>
          <w:b/>
          <w:color w:val="000000"/>
        </w:rPr>
        <w:t>How do I apply to the Midwest Innocence Project?</w:t>
      </w:r>
    </w:p>
    <w:p w14:paraId="40DD0DA1" w14:textId="77777777" w:rsidR="006F3600" w:rsidRDefault="00000000">
      <w:pPr>
        <w:spacing w:line="251" w:lineRule="exact"/>
        <w:ind w:right="720"/>
        <w:textAlignment w:val="baseline"/>
        <w:rPr>
          <w:rFonts w:eastAsia="Times New Roman"/>
          <w:color w:val="000000"/>
        </w:rPr>
      </w:pPr>
      <w:r>
        <w:rPr>
          <w:rFonts w:eastAsia="Times New Roman"/>
          <w:color w:val="000000"/>
        </w:rPr>
        <w:t>You may apply to MIP by filling out an “Application for Assistance”. If you would like to request a copy of an application, you may request one by writing to the following address: Midwest Innocence Project, 300 E. 39th St., Kansas City, MO 64111.</w:t>
      </w:r>
    </w:p>
    <w:p w14:paraId="7B60AFE1" w14:textId="77777777" w:rsidR="006F3600" w:rsidRDefault="006F3600">
      <w:pPr>
        <w:sectPr w:rsidR="006F3600">
          <w:pgSz w:w="12240" w:h="15840"/>
          <w:pgMar w:top="760" w:right="730" w:bottom="344" w:left="710" w:header="720" w:footer="720" w:gutter="0"/>
          <w:cols w:space="720"/>
        </w:sectPr>
      </w:pPr>
    </w:p>
    <w:p w14:paraId="47483523" w14:textId="77777777" w:rsidR="006F3600" w:rsidRDefault="00000000">
      <w:pPr>
        <w:spacing w:before="9" w:line="249" w:lineRule="exact"/>
        <w:textAlignment w:val="baseline"/>
        <w:rPr>
          <w:rFonts w:eastAsia="Times New Roman"/>
          <w:b/>
          <w:color w:val="000000"/>
        </w:rPr>
      </w:pPr>
      <w:r>
        <w:rPr>
          <w:rFonts w:eastAsia="Times New Roman"/>
          <w:b/>
          <w:color w:val="000000"/>
        </w:rPr>
        <w:lastRenderedPageBreak/>
        <w:t>What should I expect if I apply to the Midwest Innocence Project?</w:t>
      </w:r>
    </w:p>
    <w:p w14:paraId="382B56DB" w14:textId="77777777" w:rsidR="006F3600" w:rsidRDefault="00000000">
      <w:pPr>
        <w:spacing w:before="5" w:line="249" w:lineRule="exact"/>
        <w:textAlignment w:val="baseline"/>
        <w:rPr>
          <w:rFonts w:eastAsia="Times New Roman"/>
          <w:color w:val="000000"/>
          <w:u w:val="single"/>
        </w:rPr>
      </w:pPr>
      <w:r>
        <w:rPr>
          <w:rFonts w:eastAsia="Times New Roman"/>
          <w:color w:val="000000"/>
          <w:u w:val="single"/>
        </w:rPr>
        <w:t xml:space="preserve">Application for Assistance </w:t>
      </w:r>
    </w:p>
    <w:p w14:paraId="71AFF2E9" w14:textId="77777777" w:rsidR="006F3600" w:rsidRDefault="00000000">
      <w:pPr>
        <w:spacing w:before="1" w:line="252" w:lineRule="exact"/>
        <w:ind w:right="216"/>
        <w:textAlignment w:val="baseline"/>
        <w:rPr>
          <w:rFonts w:eastAsia="Times New Roman"/>
          <w:color w:val="000000"/>
        </w:rPr>
      </w:pPr>
      <w:r>
        <w:rPr>
          <w:rFonts w:eastAsia="Times New Roman"/>
          <w:color w:val="000000"/>
        </w:rPr>
        <w:t>MIP’s process begins with our Application for Assistance. All persons seeking MIP’s assistance must fill-out an application. Our application is twelve pages long and asks many questions about your conviction. We ask that all applicants complete the application to the best of their ability. It is important for us to have the answers to as many of the questions as possible. Completed applications should be returned to our office at: 300 E. 39th St., Kansas City, MO 64111.</w:t>
      </w:r>
    </w:p>
    <w:p w14:paraId="0606CF4E" w14:textId="77777777" w:rsidR="006F3600" w:rsidRDefault="00000000">
      <w:pPr>
        <w:spacing w:before="261" w:line="249" w:lineRule="exact"/>
        <w:textAlignment w:val="baseline"/>
        <w:rPr>
          <w:rFonts w:eastAsia="Times New Roman"/>
          <w:color w:val="000000"/>
          <w:u w:val="single"/>
        </w:rPr>
      </w:pPr>
      <w:r>
        <w:rPr>
          <w:rFonts w:eastAsia="Times New Roman"/>
          <w:color w:val="000000"/>
          <w:u w:val="single"/>
        </w:rPr>
        <w:t xml:space="preserve">Intake Review </w:t>
      </w:r>
    </w:p>
    <w:p w14:paraId="4E4BA426" w14:textId="77777777" w:rsidR="006F3600" w:rsidRDefault="00000000">
      <w:pPr>
        <w:spacing w:line="251" w:lineRule="exact"/>
        <w:textAlignment w:val="baseline"/>
        <w:rPr>
          <w:rFonts w:eastAsia="Times New Roman"/>
          <w:color w:val="000000"/>
        </w:rPr>
      </w:pPr>
      <w:r>
        <w:rPr>
          <w:rFonts w:eastAsia="Times New Roman"/>
          <w:color w:val="000000"/>
        </w:rPr>
        <w:t xml:space="preserve">Once your application is returned to our office, it will be reviewed by our Intake Staff. Our Intake Staff reviews each application to determine if it meets certain basic program criteria. (See the explanation of cases MIP accepts and does not accept above.) After our Intake Staff makes their initial determination, we will write to you and inform you </w:t>
      </w:r>
      <w:proofErr w:type="gramStart"/>
      <w:r>
        <w:rPr>
          <w:rFonts w:eastAsia="Times New Roman"/>
          <w:color w:val="000000"/>
        </w:rPr>
        <w:t>whether or not</w:t>
      </w:r>
      <w:proofErr w:type="gramEnd"/>
      <w:r>
        <w:rPr>
          <w:rFonts w:eastAsia="Times New Roman"/>
          <w:color w:val="000000"/>
        </w:rPr>
        <w:t xml:space="preserve"> you will be placed on our waiting list.</w:t>
      </w:r>
    </w:p>
    <w:p w14:paraId="46E52437" w14:textId="77777777" w:rsidR="006F3600" w:rsidRDefault="00000000">
      <w:pPr>
        <w:spacing w:before="257" w:line="249" w:lineRule="exact"/>
        <w:textAlignment w:val="baseline"/>
        <w:rPr>
          <w:rFonts w:eastAsia="Times New Roman"/>
          <w:color w:val="000000"/>
          <w:u w:val="single"/>
        </w:rPr>
      </w:pPr>
      <w:r>
        <w:rPr>
          <w:rFonts w:eastAsia="Times New Roman"/>
          <w:color w:val="000000"/>
          <w:u w:val="single"/>
        </w:rPr>
        <w:t xml:space="preserve">Waitlist and Screening Process </w:t>
      </w:r>
    </w:p>
    <w:p w14:paraId="5FAB26B9" w14:textId="77777777" w:rsidR="006F3600" w:rsidRDefault="00000000">
      <w:pPr>
        <w:spacing w:before="10" w:line="252" w:lineRule="exact"/>
        <w:ind w:right="72"/>
        <w:textAlignment w:val="baseline"/>
        <w:rPr>
          <w:rFonts w:eastAsia="Times New Roman"/>
          <w:color w:val="000000"/>
          <w:spacing w:val="-1"/>
        </w:rPr>
      </w:pPr>
      <w:r>
        <w:rPr>
          <w:rFonts w:eastAsia="Times New Roman"/>
          <w:color w:val="000000"/>
          <w:spacing w:val="-1"/>
        </w:rPr>
        <w:t xml:space="preserve">If our Intake Staff decides that your case warrants further review, we will place your case on our waitlist to be screened. Please know that if your case is placed on the waitlist, MIP does not agree to do anything other than review your case for potential meritorious claims of actual innocence. During this time, intake staff or law students will contact you and/or other investigating or state agencies to collect documents related to your case. Such documents may include transcripts, lab reports, police reports, etc. Please do not send documents unless requested by MIP staff or representatives. </w:t>
      </w:r>
      <w:r>
        <w:rPr>
          <w:rFonts w:eastAsia="Times New Roman"/>
          <w:color w:val="000000"/>
          <w:spacing w:val="-1"/>
          <w:u w:val="single"/>
        </w:rPr>
        <w:t xml:space="preserve">If at any </w:t>
      </w:r>
      <w:proofErr w:type="gramStart"/>
      <w:r>
        <w:rPr>
          <w:rFonts w:eastAsia="Times New Roman"/>
          <w:color w:val="000000"/>
          <w:spacing w:val="-1"/>
          <w:u w:val="single"/>
        </w:rPr>
        <w:t>time  during</w:t>
      </w:r>
      <w:proofErr w:type="gramEnd"/>
      <w:r>
        <w:rPr>
          <w:rFonts w:eastAsia="Times New Roman"/>
          <w:color w:val="000000"/>
          <w:spacing w:val="-1"/>
          <w:u w:val="single"/>
        </w:rPr>
        <w:t xml:space="preserve"> this process you have upcoming court dates or deadlines, MIP is unable to assist you with these matters. </w:t>
      </w:r>
    </w:p>
    <w:p w14:paraId="43F971C1" w14:textId="77777777" w:rsidR="006F3600" w:rsidRDefault="00000000">
      <w:pPr>
        <w:spacing w:before="252" w:line="252" w:lineRule="exact"/>
        <w:ind w:right="144"/>
        <w:textAlignment w:val="baseline"/>
        <w:rPr>
          <w:rFonts w:eastAsia="Times New Roman"/>
          <w:color w:val="000000"/>
        </w:rPr>
      </w:pPr>
      <w:r>
        <w:rPr>
          <w:rFonts w:eastAsia="Times New Roman"/>
          <w:color w:val="000000"/>
        </w:rPr>
        <w:t>Eventually, the cases on our waitlist will be assigned to attorneys or law students, working under the supervision of a project attorney, to be screened. The screening is an in-depth review of your case documents in which the reviewer reads and digests what happened in a case and produces a report with their findings. After the screening process has been finished and the results reviewed by the legal director, a determination will be made if investigation is warranted.</w:t>
      </w:r>
    </w:p>
    <w:p w14:paraId="538DDE31" w14:textId="77777777" w:rsidR="006F3600" w:rsidRDefault="00000000">
      <w:pPr>
        <w:spacing w:before="254" w:line="252" w:lineRule="exact"/>
        <w:textAlignment w:val="baseline"/>
        <w:rPr>
          <w:rFonts w:eastAsia="Times New Roman"/>
          <w:color w:val="000000"/>
          <w:u w:val="single"/>
        </w:rPr>
      </w:pPr>
      <w:r>
        <w:rPr>
          <w:rFonts w:eastAsia="Times New Roman"/>
          <w:color w:val="000000"/>
          <w:u w:val="single"/>
        </w:rPr>
        <w:t xml:space="preserve">Investigation </w:t>
      </w:r>
      <w:r>
        <w:rPr>
          <w:rFonts w:eastAsia="Times New Roman"/>
          <w:color w:val="000000"/>
        </w:rPr>
        <w:t xml:space="preserve"> </w:t>
      </w:r>
    </w:p>
    <w:p w14:paraId="0491D8EB" w14:textId="77777777" w:rsidR="006F3600" w:rsidRDefault="00000000">
      <w:pPr>
        <w:spacing w:line="251" w:lineRule="exact"/>
        <w:ind w:right="216"/>
        <w:textAlignment w:val="baseline"/>
        <w:rPr>
          <w:rFonts w:eastAsia="Times New Roman"/>
          <w:color w:val="000000"/>
        </w:rPr>
      </w:pPr>
      <w:r>
        <w:rPr>
          <w:rFonts w:eastAsia="Times New Roman"/>
          <w:color w:val="000000"/>
        </w:rPr>
        <w:t xml:space="preserve">The MIP investigates cases where there is </w:t>
      </w:r>
      <w:proofErr w:type="gramStart"/>
      <w:r>
        <w:rPr>
          <w:rFonts w:eastAsia="Times New Roman"/>
          <w:color w:val="000000"/>
        </w:rPr>
        <w:t>a substantial chance new evidence</w:t>
      </w:r>
      <w:proofErr w:type="gramEnd"/>
      <w:r>
        <w:rPr>
          <w:rFonts w:eastAsia="Times New Roman"/>
          <w:color w:val="000000"/>
        </w:rPr>
        <w:t xml:space="preserve"> can be discovered. If it is determined that your case merits investigation, it will first go on our investigation waitlist. When your case is moved to active investigation, you will be contacted and given specifics regarding what activities we agree and do not agree to perform on your behalf.</w:t>
      </w:r>
    </w:p>
    <w:p w14:paraId="6A3B5E0D" w14:textId="77777777" w:rsidR="006F3600" w:rsidRDefault="00000000">
      <w:pPr>
        <w:spacing w:before="267" w:line="249" w:lineRule="exact"/>
        <w:textAlignment w:val="baseline"/>
        <w:rPr>
          <w:rFonts w:eastAsia="Times New Roman"/>
          <w:b/>
          <w:color w:val="000000"/>
        </w:rPr>
      </w:pPr>
      <w:r>
        <w:rPr>
          <w:rFonts w:eastAsia="Times New Roman"/>
          <w:b/>
          <w:color w:val="000000"/>
        </w:rPr>
        <w:t>How long will it take before the Midwest Innocence Project can start investigating my case?</w:t>
      </w:r>
    </w:p>
    <w:p w14:paraId="0293F8C9" w14:textId="77777777" w:rsidR="006F3600" w:rsidRDefault="00000000">
      <w:pPr>
        <w:spacing w:line="251" w:lineRule="exact"/>
        <w:textAlignment w:val="baseline"/>
        <w:rPr>
          <w:rFonts w:eastAsia="Times New Roman"/>
          <w:color w:val="000000"/>
        </w:rPr>
      </w:pPr>
      <w:r>
        <w:rPr>
          <w:rFonts w:eastAsia="Times New Roman"/>
          <w:color w:val="000000"/>
        </w:rPr>
        <w:t xml:space="preserve">Because of resources and the likelihood for success, not every case will be investigated. In addition, every case is </w:t>
      </w:r>
      <w:proofErr w:type="gramStart"/>
      <w:r>
        <w:rPr>
          <w:rFonts w:eastAsia="Times New Roman"/>
          <w:color w:val="000000"/>
        </w:rPr>
        <w:t>different</w:t>
      </w:r>
      <w:proofErr w:type="gramEnd"/>
      <w:r>
        <w:rPr>
          <w:rFonts w:eastAsia="Times New Roman"/>
          <w:color w:val="000000"/>
        </w:rPr>
        <w:t xml:space="preserve"> which makes it impossible to give a specific time estimate of when we will be able to start actively investigating any given case. Additionally, due to high demand coupled with limited staff and resources, it can take up to 10 years before we are able to begin the process of reviewing and screening an application. Some other factors include how much of your legal file we can collect (police reports, medical reports, transcripts, appeal briefs, </w:t>
      </w:r>
      <w:proofErr w:type="spellStart"/>
      <w:r>
        <w:rPr>
          <w:rFonts w:eastAsia="Times New Roman"/>
          <w:color w:val="000000"/>
        </w:rPr>
        <w:t>etc</w:t>
      </w:r>
      <w:proofErr w:type="spellEnd"/>
      <w:r>
        <w:rPr>
          <w:rFonts w:eastAsia="Times New Roman"/>
          <w:color w:val="000000"/>
        </w:rPr>
        <w:t>), the availability of evidence for testing, and the accessibility of witnesses (for the state and/or defense).</w:t>
      </w:r>
    </w:p>
    <w:p w14:paraId="01BBE541" w14:textId="77777777" w:rsidR="006F3600" w:rsidRDefault="00000000">
      <w:pPr>
        <w:spacing w:before="257" w:line="249" w:lineRule="exact"/>
        <w:textAlignment w:val="baseline"/>
        <w:rPr>
          <w:rFonts w:eastAsia="Times New Roman"/>
          <w:b/>
          <w:color w:val="000000"/>
        </w:rPr>
      </w:pPr>
      <w:r>
        <w:rPr>
          <w:rFonts w:eastAsia="Times New Roman"/>
          <w:b/>
          <w:color w:val="000000"/>
        </w:rPr>
        <w:t xml:space="preserve">From which states </w:t>
      </w:r>
      <w:proofErr w:type="gramStart"/>
      <w:r>
        <w:rPr>
          <w:rFonts w:eastAsia="Times New Roman"/>
          <w:b/>
          <w:color w:val="000000"/>
        </w:rPr>
        <w:t>does</w:t>
      </w:r>
      <w:proofErr w:type="gramEnd"/>
      <w:r>
        <w:rPr>
          <w:rFonts w:eastAsia="Times New Roman"/>
          <w:b/>
          <w:color w:val="000000"/>
        </w:rPr>
        <w:t xml:space="preserve"> the Midwest Innocence Project take cases?</w:t>
      </w:r>
    </w:p>
    <w:p w14:paraId="2056A4DE" w14:textId="77777777" w:rsidR="006F3600" w:rsidRDefault="00000000">
      <w:pPr>
        <w:spacing w:line="251" w:lineRule="exact"/>
        <w:ind w:right="288"/>
        <w:textAlignment w:val="baseline"/>
        <w:rPr>
          <w:rFonts w:eastAsia="Times New Roman"/>
          <w:color w:val="000000"/>
        </w:rPr>
      </w:pPr>
      <w:r>
        <w:rPr>
          <w:rFonts w:eastAsia="Times New Roman"/>
          <w:color w:val="000000"/>
        </w:rPr>
        <w:t>We serve Missouri, Kansas, Arkansas, Iowa, and Nebraska. We will consider taking cases from states without an Innocence Project or a wrongful conviction clinic, or cases in which another project has a conflict and cannot represent the applicant. Those convicted in states with an Innocence Project or other wrongful conviction clinic should attempt to contact and receive a decision from the project in that state before applying to MIP.</w:t>
      </w:r>
    </w:p>
    <w:p w14:paraId="36FF903E" w14:textId="77777777" w:rsidR="006F3600" w:rsidRDefault="00000000">
      <w:pPr>
        <w:spacing w:before="262" w:line="249" w:lineRule="exact"/>
        <w:textAlignment w:val="baseline"/>
        <w:rPr>
          <w:rFonts w:eastAsia="Times New Roman"/>
          <w:b/>
          <w:color w:val="000000"/>
        </w:rPr>
      </w:pPr>
      <w:r>
        <w:rPr>
          <w:rFonts w:eastAsia="Times New Roman"/>
          <w:b/>
          <w:color w:val="000000"/>
        </w:rPr>
        <w:t>How can I contact the Midwest Innocence Project?</w:t>
      </w:r>
    </w:p>
    <w:p w14:paraId="054D642F" w14:textId="7DAD1351" w:rsidR="006F3600" w:rsidRDefault="007D65C6">
      <w:pPr>
        <w:spacing w:before="2" w:line="252" w:lineRule="exact"/>
        <w:ind w:right="72"/>
        <w:textAlignment w:val="baseline"/>
        <w:rPr>
          <w:rFonts w:eastAsia="Times New Roman"/>
          <w:color w:val="000000"/>
        </w:rPr>
      </w:pPr>
      <w:r>
        <w:rPr>
          <w:rFonts w:eastAsia="Times New Roman"/>
          <w:color w:val="000000"/>
        </w:rPr>
        <w:t xml:space="preserve">MIP accepts requests for assistance via email or US mail. Applicants and their loved ones may submit such requests by mail </w:t>
      </w:r>
      <w:proofErr w:type="gramStart"/>
      <w:r>
        <w:rPr>
          <w:rFonts w:eastAsia="Times New Roman"/>
          <w:color w:val="000000"/>
        </w:rPr>
        <w:t>to:</w:t>
      </w:r>
      <w:proofErr w:type="gramEnd"/>
      <w:r>
        <w:rPr>
          <w:rFonts w:eastAsia="Times New Roman"/>
          <w:color w:val="000000"/>
        </w:rPr>
        <w:t xml:space="preserve"> 300 E. 39</w:t>
      </w:r>
      <w:r w:rsidRPr="007D65C6">
        <w:rPr>
          <w:rFonts w:eastAsia="Times New Roman"/>
          <w:color w:val="000000"/>
          <w:vertAlign w:val="superscript"/>
        </w:rPr>
        <w:t>th</w:t>
      </w:r>
      <w:r>
        <w:rPr>
          <w:rFonts w:eastAsia="Times New Roman"/>
          <w:color w:val="000000"/>
        </w:rPr>
        <w:t xml:space="preserve"> St., Kansas City, MO 64111 or by email to: </w:t>
      </w:r>
      <w:hyperlink r:id="rId8" w:history="1">
        <w:r w:rsidRPr="007221C5">
          <w:rPr>
            <w:rStyle w:val="Hyperlink"/>
            <w:rFonts w:eastAsia="Times New Roman"/>
            <w:color w:val="0066FF"/>
          </w:rPr>
          <w:t>intake@themip.org</w:t>
        </w:r>
      </w:hyperlink>
      <w:r>
        <w:rPr>
          <w:rFonts w:eastAsia="Times New Roman"/>
          <w:color w:val="000000"/>
        </w:rPr>
        <w:t>. For privacy, MIP will not discuss case information or application status with anyone but the applicant.</w:t>
      </w:r>
    </w:p>
    <w:p w14:paraId="05090165" w14:textId="77777777" w:rsidR="006F3600" w:rsidRDefault="00000000">
      <w:pPr>
        <w:spacing w:before="255" w:line="249" w:lineRule="exact"/>
        <w:textAlignment w:val="baseline"/>
        <w:rPr>
          <w:rFonts w:eastAsia="Times New Roman"/>
          <w:b/>
          <w:color w:val="000000"/>
        </w:rPr>
      </w:pPr>
      <w:r>
        <w:rPr>
          <w:rFonts w:eastAsia="Times New Roman"/>
          <w:b/>
          <w:color w:val="000000"/>
        </w:rPr>
        <w:t>Where can I find more information?</w:t>
      </w:r>
    </w:p>
    <w:p w14:paraId="45873A83" w14:textId="77777777" w:rsidR="006F3600" w:rsidRDefault="00000000">
      <w:pPr>
        <w:spacing w:before="3" w:line="252" w:lineRule="exact"/>
        <w:textAlignment w:val="baseline"/>
        <w:rPr>
          <w:rFonts w:eastAsia="Times New Roman"/>
          <w:color w:val="000000"/>
        </w:rPr>
      </w:pPr>
      <w:r>
        <w:rPr>
          <w:rFonts w:eastAsia="Times New Roman"/>
          <w:color w:val="000000"/>
        </w:rPr>
        <w:t>More information may be found on the internet at</w:t>
      </w:r>
      <w:hyperlink r:id="rId9">
        <w:r w:rsidR="006F3600">
          <w:rPr>
            <w:rFonts w:eastAsia="Times New Roman"/>
            <w:color w:val="0000FF"/>
            <w:u w:val="single"/>
          </w:rPr>
          <w:t>:</w:t>
        </w:r>
      </w:hyperlink>
      <w:r>
        <w:rPr>
          <w:rFonts w:eastAsia="Times New Roman"/>
          <w:color w:val="0000FF"/>
          <w:u w:val="single"/>
        </w:rPr>
        <w:t xml:space="preserve"> </w:t>
      </w:r>
      <w:hyperlink r:id="rId10">
        <w:r w:rsidR="006F3600" w:rsidRPr="007221C5">
          <w:rPr>
            <w:rFonts w:eastAsia="Times New Roman"/>
            <w:color w:val="0066FF"/>
            <w:u w:val="single"/>
          </w:rPr>
          <w:t xml:space="preserve"> http://www.themip.org.</w:t>
        </w:r>
      </w:hyperlink>
      <w:r w:rsidRPr="007221C5">
        <w:rPr>
          <w:rFonts w:eastAsia="Times New Roman"/>
          <w:color w:val="0066FF"/>
        </w:rPr>
        <w:t xml:space="preserve"> </w:t>
      </w:r>
    </w:p>
    <w:sectPr w:rsidR="006F3600">
      <w:pgSz w:w="12240" w:h="15840"/>
      <w:pgMar w:top="980" w:right="707" w:bottom="744" w:left="7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732B9" w14:textId="77777777" w:rsidR="00437C38" w:rsidRDefault="00437C38">
      <w:r>
        <w:separator/>
      </w:r>
    </w:p>
  </w:endnote>
  <w:endnote w:type="continuationSeparator" w:id="0">
    <w:p w14:paraId="1A7D28EB" w14:textId="77777777" w:rsidR="00437C38" w:rsidRDefault="0043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E8B70" w14:textId="77777777" w:rsidR="00437C38" w:rsidRDefault="00437C38"/>
  </w:footnote>
  <w:footnote w:type="continuationSeparator" w:id="0">
    <w:p w14:paraId="4F824F25" w14:textId="77777777" w:rsidR="00437C38" w:rsidRDefault="0043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C18A4"/>
    <w:multiLevelType w:val="multilevel"/>
    <w:tmpl w:val="E6FCDDA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370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00"/>
    <w:rsid w:val="00437C38"/>
    <w:rsid w:val="0059702C"/>
    <w:rsid w:val="006F3600"/>
    <w:rsid w:val="007221C5"/>
    <w:rsid w:val="007D65C6"/>
    <w:rsid w:val="009F4D9C"/>
    <w:rsid w:val="00A90F2B"/>
    <w:rsid w:val="00B46836"/>
    <w:rsid w:val="00D8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76C4"/>
  <w15:docId w15:val="{B86DADBB-323B-46F5-BED2-B9D53E9D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5C6"/>
    <w:rPr>
      <w:color w:val="467886" w:themeColor="hyperlink"/>
      <w:u w:val="single"/>
    </w:rPr>
  </w:style>
  <w:style w:type="character" w:styleId="UnresolvedMention">
    <w:name w:val="Unresolved Mention"/>
    <w:basedOn w:val="DefaultParagraphFont"/>
    <w:uiPriority w:val="99"/>
    <w:semiHidden/>
    <w:unhideWhenUsed/>
    <w:rsid w:val="007D6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take@themip.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hemip.org/" TargetMode="External"/><Relationship Id="rId4" Type="http://schemas.openxmlformats.org/officeDocument/2006/relationships/webSettings" Target="webSettings.xml"/><Relationship Id="rId9" Type="http://schemas.openxmlformats.org/officeDocument/2006/relationships/hyperlink" Target="http://www.them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Smith</dc:creator>
  <cp:lastModifiedBy>Nicole Forys</cp:lastModifiedBy>
  <cp:revision>2</cp:revision>
  <cp:lastPrinted>2024-12-04T20:27:00Z</cp:lastPrinted>
  <dcterms:created xsi:type="dcterms:W3CDTF">2024-12-04T20:33:00Z</dcterms:created>
  <dcterms:modified xsi:type="dcterms:W3CDTF">2024-12-04T20:33:00Z</dcterms:modified>
</cp:coreProperties>
</file>